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6D8" w:rsidRPr="006566D8" w:rsidRDefault="006566D8" w:rsidP="006566D8">
      <w:pPr>
        <w:spacing w:line="480" w:lineRule="auto"/>
        <w:jc w:val="center"/>
        <w:rPr>
          <w:rFonts w:ascii="Times New Roman" w:hAnsi="Times New Roman" w:cs="Times New Roman"/>
          <w:sz w:val="24"/>
          <w:szCs w:val="24"/>
        </w:rPr>
      </w:pPr>
      <w:bookmarkStart w:id="0" w:name="_GoBack"/>
      <w:bookmarkEnd w:id="0"/>
    </w:p>
    <w:p w:rsidR="006566D8" w:rsidRPr="006566D8" w:rsidRDefault="006566D8" w:rsidP="006566D8">
      <w:pPr>
        <w:spacing w:line="480" w:lineRule="auto"/>
        <w:jc w:val="center"/>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t>Safety for Nursing Students</w:t>
      </w:r>
    </w:p>
    <w:p w:rsidR="00A9720C" w:rsidRPr="006566D8" w:rsidRDefault="005730E5"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t>Institutional Affiliation</w:t>
      </w:r>
    </w:p>
    <w:p w:rsidR="00A9720C" w:rsidRPr="006566D8" w:rsidRDefault="005730E5"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t xml:space="preserve">Student’s Name </w:t>
      </w:r>
    </w:p>
    <w:p w:rsidR="00A9720C" w:rsidRPr="006566D8" w:rsidRDefault="005730E5"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t xml:space="preserve">Task </w:t>
      </w:r>
    </w:p>
    <w:p w:rsidR="00A9720C" w:rsidRPr="006566D8" w:rsidRDefault="005730E5"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t xml:space="preserve">Date </w:t>
      </w:r>
    </w:p>
    <w:p w:rsidR="00A9720C" w:rsidRPr="006566D8" w:rsidRDefault="00A9720C" w:rsidP="006566D8">
      <w:pPr>
        <w:spacing w:line="480" w:lineRule="auto"/>
        <w:jc w:val="center"/>
        <w:rPr>
          <w:rFonts w:ascii="Times New Roman" w:hAnsi="Times New Roman" w:cs="Times New Roman"/>
          <w:sz w:val="24"/>
          <w:szCs w:val="24"/>
        </w:rPr>
      </w:pPr>
    </w:p>
    <w:p w:rsidR="00A9720C" w:rsidRPr="006566D8" w:rsidRDefault="00A9720C" w:rsidP="006566D8">
      <w:pPr>
        <w:spacing w:line="480" w:lineRule="auto"/>
        <w:jc w:val="center"/>
        <w:rPr>
          <w:rFonts w:ascii="Times New Roman" w:hAnsi="Times New Roman" w:cs="Times New Roman"/>
          <w:sz w:val="24"/>
          <w:szCs w:val="24"/>
        </w:rPr>
      </w:pPr>
    </w:p>
    <w:p w:rsidR="00A9720C" w:rsidRPr="006566D8" w:rsidRDefault="00A9720C" w:rsidP="006566D8">
      <w:pPr>
        <w:spacing w:line="480" w:lineRule="auto"/>
        <w:jc w:val="center"/>
        <w:rPr>
          <w:rFonts w:ascii="Times New Roman" w:hAnsi="Times New Roman" w:cs="Times New Roman"/>
          <w:sz w:val="24"/>
          <w:szCs w:val="24"/>
        </w:rPr>
      </w:pPr>
    </w:p>
    <w:p w:rsidR="00A9720C" w:rsidRPr="006566D8" w:rsidRDefault="00A9720C" w:rsidP="006566D8">
      <w:pPr>
        <w:spacing w:line="480" w:lineRule="auto"/>
        <w:jc w:val="center"/>
        <w:rPr>
          <w:rFonts w:ascii="Times New Roman" w:hAnsi="Times New Roman" w:cs="Times New Roman"/>
          <w:sz w:val="24"/>
          <w:szCs w:val="24"/>
        </w:rPr>
      </w:pPr>
    </w:p>
    <w:p w:rsidR="006566D8" w:rsidRDefault="006566D8" w:rsidP="006566D8">
      <w:pPr>
        <w:spacing w:line="480" w:lineRule="auto"/>
        <w:rPr>
          <w:rFonts w:ascii="Times New Roman" w:hAnsi="Times New Roman" w:cs="Times New Roman"/>
          <w:sz w:val="24"/>
          <w:szCs w:val="24"/>
        </w:rPr>
      </w:pPr>
    </w:p>
    <w:p w:rsidR="006566D8" w:rsidRPr="006566D8" w:rsidRDefault="006566D8" w:rsidP="006566D8">
      <w:pPr>
        <w:spacing w:line="480" w:lineRule="auto"/>
        <w:rPr>
          <w:rFonts w:ascii="Times New Roman" w:hAnsi="Times New Roman" w:cs="Times New Roman"/>
          <w:sz w:val="24"/>
          <w:szCs w:val="24"/>
        </w:rPr>
      </w:pPr>
    </w:p>
    <w:p w:rsidR="006566D8" w:rsidRPr="006566D8" w:rsidRDefault="006566D8" w:rsidP="006566D8">
      <w:pPr>
        <w:spacing w:line="480" w:lineRule="auto"/>
        <w:jc w:val="center"/>
        <w:rPr>
          <w:rFonts w:ascii="Times New Roman" w:hAnsi="Times New Roman" w:cs="Times New Roman"/>
          <w:sz w:val="24"/>
          <w:szCs w:val="24"/>
        </w:rPr>
      </w:pPr>
      <w:r w:rsidRPr="006566D8">
        <w:rPr>
          <w:rFonts w:ascii="Times New Roman" w:hAnsi="Times New Roman" w:cs="Times New Roman"/>
          <w:sz w:val="24"/>
          <w:szCs w:val="24"/>
        </w:rPr>
        <w:lastRenderedPageBreak/>
        <w:t>Safety for Nursing Students</w:t>
      </w:r>
    </w:p>
    <w:p w:rsidR="0006760B" w:rsidRPr="006566D8" w:rsidRDefault="005730E5" w:rsidP="006566D8">
      <w:pPr>
        <w:spacing w:line="480" w:lineRule="auto"/>
        <w:jc w:val="center"/>
        <w:rPr>
          <w:rFonts w:ascii="Times New Roman" w:hAnsi="Times New Roman" w:cs="Times New Roman"/>
          <w:b/>
          <w:sz w:val="24"/>
          <w:szCs w:val="24"/>
        </w:rPr>
      </w:pPr>
      <w:r w:rsidRPr="006566D8">
        <w:rPr>
          <w:rFonts w:ascii="Times New Roman" w:hAnsi="Times New Roman" w:cs="Times New Roman"/>
          <w:b/>
          <w:sz w:val="24"/>
          <w:szCs w:val="24"/>
        </w:rPr>
        <w:t>Introduction</w:t>
      </w:r>
    </w:p>
    <w:p w:rsidR="00426992" w:rsidRPr="006566D8" w:rsidRDefault="005730E5" w:rsidP="006566D8">
      <w:pPr>
        <w:spacing w:line="480" w:lineRule="auto"/>
        <w:ind w:firstLine="720"/>
        <w:jc w:val="both"/>
        <w:rPr>
          <w:rFonts w:ascii="Times New Roman" w:hAnsi="Times New Roman" w:cs="Times New Roman"/>
          <w:sz w:val="24"/>
          <w:szCs w:val="24"/>
        </w:rPr>
      </w:pPr>
      <w:r w:rsidRPr="006566D8">
        <w:rPr>
          <w:rFonts w:ascii="Times New Roman" w:hAnsi="Times New Roman" w:cs="Times New Roman"/>
          <w:sz w:val="24"/>
          <w:szCs w:val="24"/>
        </w:rPr>
        <w:t xml:space="preserve">The safety of both nurses and their patients is a crucial issue and should not be underestimated. Bureau for </w:t>
      </w:r>
      <w:r w:rsidR="000B74CD" w:rsidRPr="006566D8">
        <w:rPr>
          <w:rFonts w:ascii="Times New Roman" w:hAnsi="Times New Roman" w:cs="Times New Roman"/>
          <w:sz w:val="24"/>
          <w:szCs w:val="24"/>
        </w:rPr>
        <w:t>labor</w:t>
      </w:r>
      <w:r w:rsidRPr="006566D8">
        <w:rPr>
          <w:rFonts w:ascii="Times New Roman" w:hAnsi="Times New Roman" w:cs="Times New Roman"/>
          <w:sz w:val="24"/>
          <w:szCs w:val="24"/>
        </w:rPr>
        <w:t xml:space="preserve"> statistics had in 2013 indicated a</w:t>
      </w:r>
      <w:r w:rsidRPr="006566D8">
        <w:rPr>
          <w:rFonts w:ascii="Times New Roman" w:hAnsi="Times New Roman" w:cs="Times New Roman"/>
          <w:sz w:val="24"/>
          <w:szCs w:val="24"/>
        </w:rPr>
        <w:t xml:space="preserve"> total prevalence rate of 6.4 work-related injuries and diseases among healthcare professional</w:t>
      </w:r>
      <w:r w:rsidR="00191419" w:rsidRPr="006566D8">
        <w:rPr>
          <w:rFonts w:ascii="Times New Roman" w:hAnsi="Times New Roman" w:cs="Times New Roman"/>
          <w:sz w:val="24"/>
          <w:szCs w:val="24"/>
        </w:rPr>
        <w:t>s. In short, nurses are always at the risk of falling sick among other risks associated with their work.</w:t>
      </w:r>
      <w:r w:rsidR="000B74CD" w:rsidRPr="006566D8">
        <w:rPr>
          <w:rFonts w:ascii="Times New Roman" w:hAnsi="Times New Roman" w:cs="Times New Roman"/>
          <w:sz w:val="24"/>
          <w:szCs w:val="24"/>
        </w:rPr>
        <w:t xml:space="preserve"> </w:t>
      </w:r>
      <w:r w:rsidR="005B100F" w:rsidRPr="006566D8">
        <w:rPr>
          <w:rFonts w:ascii="Times New Roman" w:hAnsi="Times New Roman" w:cs="Times New Roman"/>
          <w:sz w:val="24"/>
          <w:szCs w:val="24"/>
        </w:rPr>
        <w:t>Although the culture regarding safety at the nurses' workplace has been a practice priority for several years, however, little attention has been given to ensure this aspect is fully incorporated into the education of healthcare professionals.</w:t>
      </w:r>
    </w:p>
    <w:p w:rsidR="009028F6" w:rsidRPr="006566D8" w:rsidRDefault="005730E5" w:rsidP="006566D8">
      <w:pPr>
        <w:spacing w:line="480" w:lineRule="auto"/>
        <w:ind w:firstLine="720"/>
        <w:jc w:val="both"/>
        <w:rPr>
          <w:rFonts w:ascii="Times New Roman" w:hAnsi="Times New Roman" w:cs="Times New Roman"/>
          <w:sz w:val="24"/>
          <w:szCs w:val="24"/>
        </w:rPr>
      </w:pPr>
      <w:r w:rsidRPr="006566D8">
        <w:rPr>
          <w:rFonts w:ascii="Times New Roman" w:hAnsi="Times New Roman" w:cs="Times New Roman"/>
          <w:sz w:val="24"/>
          <w:szCs w:val="24"/>
        </w:rPr>
        <w:t>I believe that students need to be well informed and knowledgeable co</w:t>
      </w:r>
      <w:r w:rsidRPr="006566D8">
        <w:rPr>
          <w:rFonts w:ascii="Times New Roman" w:hAnsi="Times New Roman" w:cs="Times New Roman"/>
          <w:sz w:val="24"/>
          <w:szCs w:val="24"/>
        </w:rPr>
        <w:t xml:space="preserve">ncerning the system of work safety. </w:t>
      </w:r>
      <w:proofErr w:type="spellStart"/>
      <w:r w:rsidRPr="006566D8">
        <w:rPr>
          <w:rFonts w:ascii="Times New Roman" w:hAnsi="Times New Roman" w:cs="Times New Roman"/>
          <w:sz w:val="24"/>
          <w:szCs w:val="24"/>
        </w:rPr>
        <w:t>Barnsteiner</w:t>
      </w:r>
      <w:proofErr w:type="spellEnd"/>
      <w:r w:rsidRPr="006566D8">
        <w:rPr>
          <w:rFonts w:ascii="Times New Roman" w:hAnsi="Times New Roman" w:cs="Times New Roman"/>
          <w:sz w:val="24"/>
          <w:szCs w:val="24"/>
        </w:rPr>
        <w:t xml:space="preserve"> (2011)</w:t>
      </w:r>
      <w:r w:rsidR="006566D8" w:rsidRPr="006566D8">
        <w:rPr>
          <w:rFonts w:ascii="Times New Roman" w:hAnsi="Times New Roman" w:cs="Times New Roman"/>
          <w:sz w:val="24"/>
          <w:szCs w:val="24"/>
        </w:rPr>
        <w:t>,</w:t>
      </w:r>
      <w:r w:rsidRPr="006566D8">
        <w:rPr>
          <w:rFonts w:ascii="Times New Roman" w:hAnsi="Times New Roman" w:cs="Times New Roman"/>
          <w:sz w:val="24"/>
          <w:szCs w:val="24"/>
        </w:rPr>
        <w:t xml:space="preserve"> states that nursing students just like other healthcare professionals need to access knowledge about the safe work environment for nurses and subsequently understand how knowledge, skills, and attitude</w:t>
      </w:r>
      <w:r w:rsidRPr="006566D8">
        <w:rPr>
          <w:rFonts w:ascii="Times New Roman" w:hAnsi="Times New Roman" w:cs="Times New Roman"/>
          <w:sz w:val="24"/>
          <w:szCs w:val="24"/>
        </w:rPr>
        <w:t xml:space="preserve">s can be utilized to </w:t>
      </w:r>
      <w:r w:rsidR="00551183" w:rsidRPr="006566D8">
        <w:rPr>
          <w:rFonts w:ascii="Times New Roman" w:hAnsi="Times New Roman" w:cs="Times New Roman"/>
          <w:sz w:val="24"/>
          <w:szCs w:val="24"/>
        </w:rPr>
        <w:t>create a safe environment for their patients. Because nurses just like other healthcare professionals have the fundamental duty to care for their patients, their employers also have the principal duty to care for them by ensuring that a healthy work environment is provided for them.</w:t>
      </w:r>
    </w:p>
    <w:p w:rsidR="00551183" w:rsidRPr="006566D8" w:rsidRDefault="005730E5" w:rsidP="006566D8">
      <w:pPr>
        <w:spacing w:line="480" w:lineRule="auto"/>
        <w:ind w:firstLine="720"/>
        <w:jc w:val="both"/>
        <w:rPr>
          <w:rFonts w:ascii="Times New Roman" w:hAnsi="Times New Roman" w:cs="Times New Roman"/>
          <w:sz w:val="24"/>
          <w:szCs w:val="24"/>
          <w:shd w:val="clear" w:color="auto" w:fill="FFFFFF"/>
        </w:rPr>
      </w:pPr>
      <w:proofErr w:type="spellStart"/>
      <w:r w:rsidRPr="006566D8">
        <w:rPr>
          <w:rFonts w:ascii="Times New Roman" w:hAnsi="Times New Roman" w:cs="Times New Roman"/>
          <w:sz w:val="24"/>
          <w:szCs w:val="24"/>
          <w:shd w:val="clear" w:color="auto" w:fill="FFFFFF"/>
        </w:rPr>
        <w:t>Cronenwett</w:t>
      </w:r>
      <w:proofErr w:type="spellEnd"/>
      <w:r w:rsidRPr="006566D8">
        <w:rPr>
          <w:rFonts w:ascii="Times New Roman" w:hAnsi="Times New Roman" w:cs="Times New Roman"/>
          <w:sz w:val="24"/>
          <w:szCs w:val="24"/>
          <w:shd w:val="clear" w:color="auto" w:fill="FFFFFF"/>
        </w:rPr>
        <w:t xml:space="preserve"> et al., (2007)</w:t>
      </w:r>
      <w:r w:rsidR="006566D8" w:rsidRPr="006566D8">
        <w:rPr>
          <w:rFonts w:ascii="Times New Roman" w:hAnsi="Times New Roman" w:cs="Times New Roman"/>
          <w:sz w:val="24"/>
          <w:szCs w:val="24"/>
          <w:shd w:val="clear" w:color="auto" w:fill="FFFFFF"/>
        </w:rPr>
        <w:t>,</w:t>
      </w:r>
      <w:r w:rsidRPr="006566D8">
        <w:rPr>
          <w:rFonts w:ascii="Times New Roman" w:hAnsi="Times New Roman" w:cs="Times New Roman"/>
          <w:sz w:val="24"/>
          <w:szCs w:val="24"/>
          <w:shd w:val="clear" w:color="auto" w:fill="FFFFFF"/>
        </w:rPr>
        <w:t xml:space="preserve"> defines safety in health as minimizing the risk of harm to patients and providers through a system of both effectiveness and individual performance; however, to be able to achieve this, </w:t>
      </w:r>
      <w:r w:rsidR="00DF6D43" w:rsidRPr="006566D8">
        <w:rPr>
          <w:rFonts w:ascii="Times New Roman" w:hAnsi="Times New Roman" w:cs="Times New Roman"/>
          <w:sz w:val="24"/>
          <w:szCs w:val="24"/>
          <w:shd w:val="clear" w:color="auto" w:fill="FFFFFF"/>
        </w:rPr>
        <w:t xml:space="preserve">it is understood that the provision of a safe and healthy work environment for nurses would ensure that </w:t>
      </w:r>
      <w:r w:rsidR="00596F9F" w:rsidRPr="006566D8">
        <w:rPr>
          <w:rFonts w:ascii="Times New Roman" w:hAnsi="Times New Roman" w:cs="Times New Roman"/>
          <w:sz w:val="24"/>
          <w:szCs w:val="24"/>
          <w:shd w:val="clear" w:color="auto" w:fill="FFFFFF"/>
        </w:rPr>
        <w:t>nurses perform to the best of their abilities. Such mechanisms, however, require some basic principles concerning workplace expectations for the nurses who have to be in place.</w:t>
      </w:r>
    </w:p>
    <w:p w:rsidR="000B74CD"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lastRenderedPageBreak/>
        <w:t>Objectives</w:t>
      </w:r>
    </w:p>
    <w:p w:rsidR="000B74CD"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It is im</w:t>
      </w:r>
      <w:r w:rsidRPr="006566D8">
        <w:rPr>
          <w:rFonts w:ascii="Times New Roman" w:hAnsi="Times New Roman" w:cs="Times New Roman"/>
          <w:sz w:val="24"/>
          <w:szCs w:val="24"/>
          <w:shd w:val="clear" w:color="auto" w:fill="FFFFFF"/>
        </w:rPr>
        <w:t>portant to understand that of all the members of the healthcare system, nurses are considered to play critically important roles in ensuring that they monitor closely the safety of their patients; this they do by closely monitoring their patients for any o</w:t>
      </w:r>
      <w:r w:rsidRPr="006566D8">
        <w:rPr>
          <w:rFonts w:ascii="Times New Roman" w:hAnsi="Times New Roman" w:cs="Times New Roman"/>
          <w:sz w:val="24"/>
          <w:szCs w:val="24"/>
          <w:shd w:val="clear" w:color="auto" w:fill="FFFFFF"/>
        </w:rPr>
        <w:t>bservable signs of clinical health deterioration to help them understand the directions in which their patients take. This course, therefore, has a single objective; to impart the much-needed knowledge to the nurse students about the care and management of</w:t>
      </w:r>
      <w:r w:rsidRPr="006566D8">
        <w:rPr>
          <w:rFonts w:ascii="Times New Roman" w:hAnsi="Times New Roman" w:cs="Times New Roman"/>
          <w:sz w:val="24"/>
          <w:szCs w:val="24"/>
          <w:shd w:val="clear" w:color="auto" w:fill="FFFFFF"/>
        </w:rPr>
        <w:t xml:space="preserve"> the patients under their care.</w:t>
      </w:r>
    </w:p>
    <w:p w:rsidR="000B74CD"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Teaching strategies</w:t>
      </w:r>
    </w:p>
    <w:p w:rsidR="000B74CD" w:rsidRPr="006566D8" w:rsidRDefault="005730E5" w:rsidP="006566D8">
      <w:pPr>
        <w:spacing w:line="480" w:lineRule="auto"/>
        <w:ind w:firstLine="720"/>
        <w:jc w:val="both"/>
        <w:rPr>
          <w:rFonts w:ascii="Times New Roman" w:hAnsi="Times New Roman" w:cs="Times New Roman"/>
          <w:sz w:val="24"/>
          <w:szCs w:val="24"/>
          <w:shd w:val="clear" w:color="auto" w:fill="FFFFFF"/>
        </w:rPr>
      </w:pPr>
      <w:proofErr w:type="spellStart"/>
      <w:r w:rsidRPr="006566D8">
        <w:rPr>
          <w:rFonts w:ascii="Times New Roman" w:hAnsi="Times New Roman" w:cs="Times New Roman"/>
          <w:sz w:val="24"/>
          <w:szCs w:val="24"/>
          <w:shd w:val="clear" w:color="auto" w:fill="FFFFFF"/>
        </w:rPr>
        <w:t>Bastable</w:t>
      </w:r>
      <w:proofErr w:type="spellEnd"/>
      <w:r w:rsidRPr="006566D8">
        <w:rPr>
          <w:rFonts w:ascii="Times New Roman" w:hAnsi="Times New Roman" w:cs="Times New Roman"/>
          <w:sz w:val="24"/>
          <w:szCs w:val="24"/>
          <w:shd w:val="clear" w:color="auto" w:fill="FFFFFF"/>
        </w:rPr>
        <w:t xml:space="preserve"> </w:t>
      </w:r>
      <w:r w:rsidR="00426992" w:rsidRPr="006566D8">
        <w:rPr>
          <w:rFonts w:ascii="Times New Roman" w:hAnsi="Times New Roman" w:cs="Times New Roman"/>
          <w:sz w:val="24"/>
          <w:szCs w:val="24"/>
          <w:shd w:val="clear" w:color="auto" w:fill="FFFFFF"/>
        </w:rPr>
        <w:t xml:space="preserve">(2017), </w:t>
      </w:r>
      <w:r w:rsidRPr="006566D8">
        <w:rPr>
          <w:rFonts w:ascii="Times New Roman" w:hAnsi="Times New Roman" w:cs="Times New Roman"/>
          <w:sz w:val="24"/>
          <w:szCs w:val="24"/>
          <w:shd w:val="clear" w:color="auto" w:fill="FFFFFF"/>
        </w:rPr>
        <w:t xml:space="preserve">states that </w:t>
      </w:r>
      <w:r w:rsidR="00426992" w:rsidRPr="006566D8">
        <w:rPr>
          <w:rFonts w:ascii="Times New Roman" w:hAnsi="Times New Roman" w:cs="Times New Roman"/>
          <w:sz w:val="24"/>
          <w:szCs w:val="24"/>
          <w:shd w:val="clear" w:color="auto" w:fill="FFFFFF"/>
        </w:rPr>
        <w:t>teaching of nursing students requires</w:t>
      </w:r>
      <w:r w:rsidR="00CE3080" w:rsidRPr="006566D8">
        <w:rPr>
          <w:rFonts w:ascii="Times New Roman" w:hAnsi="Times New Roman" w:cs="Times New Roman"/>
          <w:sz w:val="24"/>
          <w:szCs w:val="24"/>
          <w:shd w:val="clear" w:color="auto" w:fill="FFFFFF"/>
        </w:rPr>
        <w:t xml:space="preserve"> active learning strategies that engage the stu</w:t>
      </w:r>
      <w:r w:rsidR="008F7F3F">
        <w:rPr>
          <w:rFonts w:ascii="Times New Roman" w:hAnsi="Times New Roman" w:cs="Times New Roman"/>
          <w:sz w:val="24"/>
          <w:szCs w:val="24"/>
          <w:shd w:val="clear" w:color="auto" w:fill="FFFFFF"/>
        </w:rPr>
        <w:t xml:space="preserve">dents actively while learning. </w:t>
      </w:r>
      <w:r w:rsidR="00CE3080" w:rsidRPr="006566D8">
        <w:rPr>
          <w:rFonts w:ascii="Times New Roman" w:hAnsi="Times New Roman" w:cs="Times New Roman"/>
          <w:sz w:val="24"/>
          <w:szCs w:val="24"/>
          <w:shd w:val="clear" w:color="auto" w:fill="FFFFFF"/>
        </w:rPr>
        <w:t xml:space="preserve">Considering the evolution and change taking place in the hospitals, it is therefore important to change the way we approach how we teach the concepts in class and adapt to the new strategies. The teaching of this unit would, therefore, involve the following teaching methods; role-play, divide some of the students to act as nurses while others as patients while others like family members, I believe this would reveal a deeper expression to the rest of the class to ensure mistakes are not made in future. </w:t>
      </w:r>
    </w:p>
    <w:p w:rsidR="00426992" w:rsidRPr="006566D8" w:rsidRDefault="005730E5" w:rsidP="006566D8">
      <w:pPr>
        <w:spacing w:line="480" w:lineRule="auto"/>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 xml:space="preserve">Other activities I would involve in this class include; the </w:t>
      </w:r>
      <w:r w:rsidRPr="006566D8">
        <w:rPr>
          <w:rFonts w:ascii="Times New Roman" w:hAnsi="Times New Roman" w:cs="Times New Roman"/>
          <w:sz w:val="24"/>
          <w:szCs w:val="24"/>
          <w:shd w:val="clear" w:color="auto" w:fill="FFFFFF"/>
        </w:rPr>
        <w:t>compare and contrast mechanism where my students would create two similar case studies involving patient</w:t>
      </w:r>
      <w:r w:rsidR="004E790B" w:rsidRPr="006566D8">
        <w:rPr>
          <w:rFonts w:ascii="Times New Roman" w:hAnsi="Times New Roman" w:cs="Times New Roman"/>
          <w:sz w:val="24"/>
          <w:szCs w:val="24"/>
          <w:shd w:val="clear" w:color="auto" w:fill="FFFFFF"/>
        </w:rPr>
        <w:t>s with similar disease symptoms. I would ensure a subsequent discussion is done from two different factions to see how best they can handle the situations without errors.</w:t>
      </w:r>
    </w:p>
    <w:p w:rsidR="00CE3080"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 xml:space="preserve">Before the beginning of the classes, I would always require the students to carry pre-class assessments, in which I would need them to carry out research regarding key medical terms </w:t>
      </w:r>
      <w:r w:rsidRPr="006566D8">
        <w:rPr>
          <w:rFonts w:ascii="Times New Roman" w:hAnsi="Times New Roman" w:cs="Times New Roman"/>
          <w:sz w:val="24"/>
          <w:szCs w:val="24"/>
          <w:shd w:val="clear" w:color="auto" w:fill="FFFFFF"/>
        </w:rPr>
        <w:lastRenderedPageBreak/>
        <w:t>related to diagnostics and tests, conforming medicati</w:t>
      </w:r>
      <w:r w:rsidRPr="006566D8">
        <w:rPr>
          <w:rFonts w:ascii="Times New Roman" w:hAnsi="Times New Roman" w:cs="Times New Roman"/>
          <w:sz w:val="24"/>
          <w:szCs w:val="24"/>
          <w:shd w:val="clear" w:color="auto" w:fill="FFFFFF"/>
        </w:rPr>
        <w:t>ons of each of the terms.</w:t>
      </w:r>
      <w:r w:rsidR="004011E3" w:rsidRPr="006566D8">
        <w:rPr>
          <w:rFonts w:ascii="Times New Roman" w:hAnsi="Times New Roman" w:cs="Times New Roman"/>
          <w:sz w:val="24"/>
          <w:szCs w:val="24"/>
          <w:shd w:val="clear" w:color="auto" w:fill="FFFFFF"/>
        </w:rPr>
        <w:t xml:space="preserve"> This is a strategy that I strongly believe would help my students master the different diagnostic terms.</w:t>
      </w:r>
    </w:p>
    <w:p w:rsidR="00384DD3"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 xml:space="preserve">What students need to know about a safe work environment for </w:t>
      </w:r>
      <w:r w:rsidR="006566D8" w:rsidRPr="006566D8">
        <w:rPr>
          <w:rFonts w:ascii="Times New Roman" w:hAnsi="Times New Roman" w:cs="Times New Roman"/>
          <w:b/>
          <w:sz w:val="24"/>
          <w:szCs w:val="24"/>
          <w:shd w:val="clear" w:color="auto" w:fill="FFFFFF"/>
        </w:rPr>
        <w:t>nurses?</w:t>
      </w:r>
    </w:p>
    <w:p w:rsidR="00384DD3"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 xml:space="preserve">Traditionally education for healthcare professionals has always focused on the care of the </w:t>
      </w:r>
      <w:r w:rsidR="00A9720C" w:rsidRPr="006566D8">
        <w:rPr>
          <w:rFonts w:ascii="Times New Roman" w:hAnsi="Times New Roman" w:cs="Times New Roman"/>
          <w:sz w:val="24"/>
          <w:szCs w:val="24"/>
          <w:shd w:val="clear" w:color="auto" w:fill="FFFFFF"/>
        </w:rPr>
        <w:t>patients;</w:t>
      </w:r>
      <w:r w:rsidRPr="006566D8">
        <w:rPr>
          <w:rFonts w:ascii="Times New Roman" w:hAnsi="Times New Roman" w:cs="Times New Roman"/>
          <w:sz w:val="24"/>
          <w:szCs w:val="24"/>
          <w:shd w:val="clear" w:color="auto" w:fill="FFFFFF"/>
        </w:rPr>
        <w:t xml:space="preserve"> however, this strategy always lacks the understanding of the complexity of care delivery systems. It is therefore important to emphasize helping nursing st</w:t>
      </w:r>
      <w:r w:rsidRPr="006566D8">
        <w:rPr>
          <w:rFonts w:ascii="Times New Roman" w:hAnsi="Times New Roman" w:cs="Times New Roman"/>
          <w:sz w:val="24"/>
          <w:szCs w:val="24"/>
          <w:shd w:val="clear" w:color="auto" w:fill="FFFFFF"/>
        </w:rPr>
        <w:t xml:space="preserve">udents understand these dynamics better. For this reason, the teachings about patient and provider safety have been incorporated into the teaching plan for nurses. This is basically to help prevent the occurrence of errors. Evidence-based research studies </w:t>
      </w:r>
      <w:r w:rsidRPr="006566D8">
        <w:rPr>
          <w:rFonts w:ascii="Times New Roman" w:hAnsi="Times New Roman" w:cs="Times New Roman"/>
          <w:sz w:val="24"/>
          <w:szCs w:val="24"/>
          <w:shd w:val="clear" w:color="auto" w:fill="FFFFFF"/>
        </w:rPr>
        <w:t xml:space="preserve">have indicated that teamwork and collaboration among healthcare professionals </w:t>
      </w:r>
      <w:r w:rsidR="00DF04AD" w:rsidRPr="006566D8">
        <w:rPr>
          <w:rFonts w:ascii="Times New Roman" w:hAnsi="Times New Roman" w:cs="Times New Roman"/>
          <w:sz w:val="24"/>
          <w:szCs w:val="24"/>
          <w:shd w:val="clear" w:color="auto" w:fill="FFFFFF"/>
        </w:rPr>
        <w:t>also assist them to work toge</w:t>
      </w:r>
      <w:r w:rsidR="008764E8">
        <w:rPr>
          <w:rFonts w:ascii="Times New Roman" w:hAnsi="Times New Roman" w:cs="Times New Roman"/>
          <w:sz w:val="24"/>
          <w:szCs w:val="24"/>
          <w:shd w:val="clear" w:color="auto" w:fill="FFFFFF"/>
        </w:rPr>
        <w:t>ther to achieve a safe practice.</w:t>
      </w:r>
    </w:p>
    <w:p w:rsidR="00DF04AD"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Activities that promote safety</w:t>
      </w:r>
    </w:p>
    <w:p w:rsidR="006566D8"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For nursing students, nine categories have been identified to provide opportunities t</w:t>
      </w:r>
      <w:r w:rsidRPr="006566D8">
        <w:rPr>
          <w:rFonts w:ascii="Times New Roman" w:hAnsi="Times New Roman" w:cs="Times New Roman"/>
          <w:sz w:val="24"/>
          <w:szCs w:val="24"/>
          <w:shd w:val="clear" w:color="auto" w:fill="FFFFFF"/>
        </w:rPr>
        <w:t xml:space="preserve">hat ensure patient safety. </w:t>
      </w:r>
      <w:r w:rsidR="00A9720C" w:rsidRPr="006566D8">
        <w:rPr>
          <w:rFonts w:ascii="Times New Roman" w:hAnsi="Times New Roman" w:cs="Times New Roman"/>
          <w:sz w:val="24"/>
          <w:szCs w:val="24"/>
          <w:shd w:val="clear" w:color="auto" w:fill="FFFFFF"/>
        </w:rPr>
        <w:t>(Billings, 2015</w:t>
      </w:r>
      <w:r w:rsidRPr="006566D8">
        <w:rPr>
          <w:rFonts w:ascii="Times New Roman" w:hAnsi="Times New Roman" w:cs="Times New Roman"/>
          <w:sz w:val="24"/>
          <w:szCs w:val="24"/>
          <w:shd w:val="clear" w:color="auto" w:fill="FFFFFF"/>
        </w:rPr>
        <w:t>)</w:t>
      </w:r>
      <w:r w:rsidR="008764E8">
        <w:rPr>
          <w:rFonts w:ascii="Times New Roman" w:hAnsi="Times New Roman" w:cs="Times New Roman"/>
          <w:sz w:val="24"/>
          <w:szCs w:val="24"/>
          <w:shd w:val="clear" w:color="auto" w:fill="FFFFFF"/>
        </w:rPr>
        <w:t>, i</w:t>
      </w:r>
      <w:r w:rsidRPr="006566D8">
        <w:rPr>
          <w:rFonts w:ascii="Times New Roman" w:hAnsi="Times New Roman" w:cs="Times New Roman"/>
          <w:sz w:val="24"/>
          <w:szCs w:val="24"/>
          <w:shd w:val="clear" w:color="auto" w:fill="FFFFFF"/>
        </w:rPr>
        <w:t>t is therefore important to emphasize the importance of these activities to the nursing students while in class, laboratory and even during clinical teaching.</w:t>
      </w:r>
    </w:p>
    <w:p w:rsidR="0074268B" w:rsidRPr="006566D8" w:rsidRDefault="005730E5" w:rsidP="006566D8">
      <w:pPr>
        <w:spacing w:line="480" w:lineRule="auto"/>
        <w:jc w:val="center"/>
        <w:rPr>
          <w:rFonts w:ascii="Times New Roman" w:hAnsi="Times New Roman" w:cs="Times New Roman"/>
          <w:sz w:val="24"/>
          <w:szCs w:val="24"/>
          <w:shd w:val="clear" w:color="auto" w:fill="FFFFFF"/>
        </w:rPr>
      </w:pPr>
      <w:r w:rsidRPr="006566D8">
        <w:rPr>
          <w:rFonts w:ascii="Times New Roman" w:hAnsi="Times New Roman" w:cs="Times New Roman"/>
          <w:b/>
          <w:sz w:val="24"/>
          <w:szCs w:val="24"/>
          <w:shd w:val="clear" w:color="auto" w:fill="FFFFFF"/>
        </w:rPr>
        <w:t>Incorporating user-centered designs</w:t>
      </w:r>
    </w:p>
    <w:p w:rsidR="00127317"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User-centered</w:t>
      </w:r>
      <w:r w:rsidRPr="006566D8">
        <w:rPr>
          <w:rFonts w:ascii="Times New Roman" w:hAnsi="Times New Roman" w:cs="Times New Roman"/>
          <w:sz w:val="24"/>
          <w:szCs w:val="24"/>
          <w:shd w:val="clear" w:color="auto" w:fill="FFFFFF"/>
        </w:rPr>
        <w:t xml:space="preserve"> designs are based on mechanisms such as visibility, constraint and forcing functions. Affordance and visibility are simple mechanisms that every student nurse should be well acquainted with to ensure that operations such as surgery are carried out without</w:t>
      </w:r>
      <w:r w:rsidRPr="006566D8">
        <w:rPr>
          <w:rFonts w:ascii="Times New Roman" w:hAnsi="Times New Roman" w:cs="Times New Roman"/>
          <w:sz w:val="24"/>
          <w:szCs w:val="24"/>
          <w:shd w:val="clear" w:color="auto" w:fill="FFFFFF"/>
        </w:rPr>
        <w:t xml:space="preserve"> errors. For example, marking the correct arm due for amputation would ensure the operation goes on as planned. On the other hand, constraints would make it difficult for the health care professionals </w:t>
      </w:r>
      <w:r w:rsidRPr="006566D8">
        <w:rPr>
          <w:rFonts w:ascii="Times New Roman" w:hAnsi="Times New Roman" w:cs="Times New Roman"/>
          <w:sz w:val="24"/>
          <w:szCs w:val="24"/>
          <w:shd w:val="clear" w:color="auto" w:fill="FFFFFF"/>
        </w:rPr>
        <w:lastRenderedPageBreak/>
        <w:t>to do the wrong thing, coupled with the forcing functio</w:t>
      </w:r>
      <w:r w:rsidRPr="006566D8">
        <w:rPr>
          <w:rFonts w:ascii="Times New Roman" w:hAnsi="Times New Roman" w:cs="Times New Roman"/>
          <w:sz w:val="24"/>
          <w:szCs w:val="24"/>
          <w:shd w:val="clear" w:color="auto" w:fill="FFFFFF"/>
        </w:rPr>
        <w:t>n, the safety of the patients under operations would be guaranteed.</w:t>
      </w:r>
    </w:p>
    <w:p w:rsidR="00607409"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Avoiding reliance on memory</w:t>
      </w:r>
    </w:p>
    <w:p w:rsidR="00607409"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 xml:space="preserve">It is important to make the students aware </w:t>
      </w:r>
      <w:r w:rsidR="00C90015" w:rsidRPr="006566D8">
        <w:rPr>
          <w:rFonts w:ascii="Times New Roman" w:hAnsi="Times New Roman" w:cs="Times New Roman"/>
          <w:sz w:val="24"/>
          <w:szCs w:val="24"/>
          <w:shd w:val="clear" w:color="auto" w:fill="FFFFFF"/>
        </w:rPr>
        <w:t>that standardizing and simplifying medical procedures reduces the overreliance on human memory. They should, therefore, put in place the use of protocols and checklists to successfully reduce the reliance on human memory</w:t>
      </w:r>
      <w:r w:rsidR="007644D5" w:rsidRPr="006566D8">
        <w:rPr>
          <w:rFonts w:ascii="Times New Roman" w:hAnsi="Times New Roman" w:cs="Times New Roman"/>
          <w:sz w:val="24"/>
          <w:szCs w:val="24"/>
          <w:shd w:val="clear" w:color="auto" w:fill="FFFFFF"/>
        </w:rPr>
        <w:t xml:space="preserve">. They should be well informed about the use of default medication </w:t>
      </w:r>
      <w:r w:rsidR="007E7ABD" w:rsidRPr="006566D8">
        <w:rPr>
          <w:rFonts w:ascii="Times New Roman" w:hAnsi="Times New Roman" w:cs="Times New Roman"/>
          <w:sz w:val="24"/>
          <w:szCs w:val="24"/>
          <w:shd w:val="clear" w:color="auto" w:fill="FFFFFF"/>
        </w:rPr>
        <w:t xml:space="preserve">orders for the </w:t>
      </w:r>
      <w:r w:rsidR="004E790B" w:rsidRPr="006566D8">
        <w:rPr>
          <w:rFonts w:ascii="Times New Roman" w:hAnsi="Times New Roman" w:cs="Times New Roman"/>
          <w:sz w:val="24"/>
          <w:szCs w:val="24"/>
          <w:shd w:val="clear" w:color="auto" w:fill="FFFFFF"/>
        </w:rPr>
        <w:t>issuance</w:t>
      </w:r>
      <w:r w:rsidR="007E7ABD" w:rsidRPr="006566D8">
        <w:rPr>
          <w:rFonts w:ascii="Times New Roman" w:hAnsi="Times New Roman" w:cs="Times New Roman"/>
          <w:sz w:val="24"/>
          <w:szCs w:val="24"/>
          <w:shd w:val="clear" w:color="auto" w:fill="FFFFFF"/>
        </w:rPr>
        <w:t xml:space="preserve"> of medicines. This would act to ensure that patients are not given the wrong medication. </w:t>
      </w:r>
    </w:p>
    <w:p w:rsidR="007E7ABD"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Attention</w:t>
      </w:r>
      <w:r w:rsidR="00AE4294" w:rsidRPr="006566D8">
        <w:rPr>
          <w:rFonts w:ascii="Times New Roman" w:hAnsi="Times New Roman" w:cs="Times New Roman"/>
          <w:b/>
          <w:sz w:val="24"/>
          <w:szCs w:val="24"/>
          <w:shd w:val="clear" w:color="auto" w:fill="FFFFFF"/>
        </w:rPr>
        <w:t xml:space="preserve"> to work safety</w:t>
      </w:r>
    </w:p>
    <w:p w:rsidR="00426992"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It has been noted that distractions and interruptions of nurses affect the way they do things and a major cause of medication administration</w:t>
      </w:r>
      <w:r w:rsidRPr="006566D8">
        <w:rPr>
          <w:rFonts w:ascii="Times New Roman" w:hAnsi="Times New Roman" w:cs="Times New Roman"/>
          <w:sz w:val="24"/>
          <w:szCs w:val="24"/>
          <w:shd w:val="clear" w:color="auto" w:fill="FFFFFF"/>
        </w:rPr>
        <w:t xml:space="preserve"> errors. Nurses should, therefore, be educated oh how to ensure they avert such distractions and interruptions while in the course of duties. The use of safe zones within work areas has been found to effectively facilitate a safe work environment for nurse</w:t>
      </w:r>
      <w:r w:rsidRPr="006566D8">
        <w:rPr>
          <w:rFonts w:ascii="Times New Roman" w:hAnsi="Times New Roman" w:cs="Times New Roman"/>
          <w:sz w:val="24"/>
          <w:szCs w:val="24"/>
          <w:shd w:val="clear" w:color="auto" w:fill="FFFFFF"/>
        </w:rPr>
        <w:t>s and to effectively reduce distractions for both nurses and patients.</w:t>
      </w:r>
    </w:p>
    <w:p w:rsidR="00AE4294"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Design for recovery</w:t>
      </w:r>
    </w:p>
    <w:p w:rsidR="00AE4294"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It has been found that medical errors do occur despite the best p</w:t>
      </w:r>
      <w:r w:rsidR="00F57D6C" w:rsidRPr="006566D8">
        <w:rPr>
          <w:rFonts w:ascii="Times New Roman" w:hAnsi="Times New Roman" w:cs="Times New Roman"/>
          <w:sz w:val="24"/>
          <w:szCs w:val="24"/>
          <w:shd w:val="clear" w:color="auto" w:fill="FFFFFF"/>
        </w:rPr>
        <w:t xml:space="preserve">lanning strategies put in </w:t>
      </w:r>
      <w:r w:rsidR="00456298" w:rsidRPr="006566D8">
        <w:rPr>
          <w:rFonts w:ascii="Times New Roman" w:hAnsi="Times New Roman" w:cs="Times New Roman"/>
          <w:sz w:val="24"/>
          <w:szCs w:val="24"/>
          <w:shd w:val="clear" w:color="auto" w:fill="FFFFFF"/>
        </w:rPr>
        <w:t>place;</w:t>
      </w:r>
      <w:r w:rsidR="00F57D6C" w:rsidRPr="006566D8">
        <w:rPr>
          <w:rFonts w:ascii="Times New Roman" w:hAnsi="Times New Roman" w:cs="Times New Roman"/>
          <w:sz w:val="24"/>
          <w:szCs w:val="24"/>
          <w:shd w:val="clear" w:color="auto" w:fill="FFFFFF"/>
        </w:rPr>
        <w:t xml:space="preserve"> however, designing recovery mechanisms will act to ensure that reversible errors are reversed. It is vital to note that the occurrence of errors is always accompanied by high levels of stress and a subsequent effect on the level of problem-solving skills, planning and teaching of the nursing students on the design recovery measures would, therefore, promote the practice of </w:t>
      </w:r>
      <w:r w:rsidR="00F57D6C" w:rsidRPr="006566D8">
        <w:rPr>
          <w:rFonts w:ascii="Times New Roman" w:hAnsi="Times New Roman" w:cs="Times New Roman"/>
          <w:sz w:val="24"/>
          <w:szCs w:val="24"/>
          <w:shd w:val="clear" w:color="auto" w:fill="FFFFFF"/>
        </w:rPr>
        <w:lastRenderedPageBreak/>
        <w:t xml:space="preserve">rescue. This would go </w:t>
      </w:r>
      <w:r w:rsidR="00A9720C" w:rsidRPr="006566D8">
        <w:rPr>
          <w:rFonts w:ascii="Times New Roman" w:hAnsi="Times New Roman" w:cs="Times New Roman"/>
          <w:sz w:val="24"/>
          <w:szCs w:val="24"/>
          <w:shd w:val="clear" w:color="auto" w:fill="FFFFFF"/>
        </w:rPr>
        <w:t>a long</w:t>
      </w:r>
      <w:r w:rsidR="00F57D6C" w:rsidRPr="006566D8">
        <w:rPr>
          <w:rFonts w:ascii="Times New Roman" w:hAnsi="Times New Roman" w:cs="Times New Roman"/>
          <w:sz w:val="24"/>
          <w:szCs w:val="24"/>
          <w:shd w:val="clear" w:color="auto" w:fill="FFFFFF"/>
        </w:rPr>
        <w:t xml:space="preserve"> way in helping them in the following ways; </w:t>
      </w:r>
      <w:r w:rsidR="005349AB" w:rsidRPr="006566D8">
        <w:rPr>
          <w:rFonts w:ascii="Times New Roman" w:hAnsi="Times New Roman" w:cs="Times New Roman"/>
          <w:sz w:val="24"/>
          <w:szCs w:val="24"/>
          <w:shd w:val="clear" w:color="auto" w:fill="FFFFFF"/>
        </w:rPr>
        <w:t>durin</w:t>
      </w:r>
      <w:r w:rsidR="006566D8" w:rsidRPr="006566D8">
        <w:rPr>
          <w:rFonts w:ascii="Times New Roman" w:hAnsi="Times New Roman" w:cs="Times New Roman"/>
          <w:sz w:val="24"/>
          <w:szCs w:val="24"/>
          <w:shd w:val="clear" w:color="auto" w:fill="FFFFFF"/>
        </w:rPr>
        <w:t>g a blood transfusion error.</w:t>
      </w:r>
    </w:p>
    <w:p w:rsidR="005349AB"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Improving access to accurate and timely information</w:t>
      </w:r>
    </w:p>
    <w:p w:rsidR="005349AB"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 xml:space="preserve">The information regarding drug </w:t>
      </w:r>
      <w:r w:rsidRPr="006566D8">
        <w:rPr>
          <w:rFonts w:ascii="Times New Roman" w:hAnsi="Times New Roman" w:cs="Times New Roman"/>
          <w:sz w:val="24"/>
          <w:szCs w:val="24"/>
          <w:shd w:val="clear" w:color="auto" w:fill="FFFFFF"/>
        </w:rPr>
        <w:t>formularies, patient records, medication, and administrative records needs to be available for the nurses, the teaching of the safety in the nurses' work environments would, therefore, ensure that nurses are well aware of the importance of having this info</w:t>
      </w:r>
      <w:r w:rsidRPr="006566D8">
        <w:rPr>
          <w:rFonts w:ascii="Times New Roman" w:hAnsi="Times New Roman" w:cs="Times New Roman"/>
          <w:sz w:val="24"/>
          <w:szCs w:val="24"/>
          <w:shd w:val="clear" w:color="auto" w:fill="FFFFFF"/>
        </w:rPr>
        <w:t>rmation at the point of care.</w:t>
      </w:r>
    </w:p>
    <w:p w:rsidR="004E790B" w:rsidRPr="006566D8" w:rsidRDefault="005730E5" w:rsidP="006566D8">
      <w:pPr>
        <w:spacing w:line="480" w:lineRule="auto"/>
        <w:ind w:firstLine="720"/>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t>Summary of the teaching plan</w:t>
      </w:r>
    </w:p>
    <w:p w:rsidR="005349AB" w:rsidRPr="006566D8" w:rsidRDefault="005730E5" w:rsidP="006566D8">
      <w:pPr>
        <w:spacing w:line="480" w:lineRule="auto"/>
        <w:ind w:firstLine="720"/>
        <w:jc w:val="both"/>
        <w:rPr>
          <w:rFonts w:ascii="Times New Roman" w:hAnsi="Times New Roman" w:cs="Times New Roman"/>
          <w:sz w:val="24"/>
          <w:szCs w:val="24"/>
          <w:shd w:val="clear" w:color="auto" w:fill="FFFFFF"/>
        </w:rPr>
      </w:pPr>
      <w:r w:rsidRPr="006566D8">
        <w:rPr>
          <w:rFonts w:ascii="Times New Roman" w:hAnsi="Times New Roman" w:cs="Times New Roman"/>
          <w:sz w:val="24"/>
          <w:szCs w:val="24"/>
          <w:shd w:val="clear" w:color="auto" w:fill="FFFFFF"/>
        </w:rPr>
        <w:t>`</w:t>
      </w:r>
      <w:r w:rsidR="004011E3" w:rsidRPr="006566D8">
        <w:rPr>
          <w:rFonts w:ascii="Times New Roman" w:hAnsi="Times New Roman" w:cs="Times New Roman"/>
          <w:sz w:val="24"/>
          <w:szCs w:val="24"/>
          <w:shd w:val="clear" w:color="auto" w:fill="FFFFFF"/>
        </w:rPr>
        <w:t xml:space="preserve">Throughout this unit, the students would be required to understand the dynamics around the workplace safety for nurses. I would require them to know what they need to know regarding this subject manner. The phase would involve them in learning concerning patients’ safety and how to </w:t>
      </w:r>
      <w:r w:rsidR="000E2204" w:rsidRPr="006566D8">
        <w:rPr>
          <w:rFonts w:ascii="Times New Roman" w:hAnsi="Times New Roman" w:cs="Times New Roman"/>
          <w:sz w:val="24"/>
          <w:szCs w:val="24"/>
          <w:shd w:val="clear" w:color="auto" w:fill="FFFFFF"/>
        </w:rPr>
        <w:t>ensure safety is maintained. The maintain objective of this course would seek to ensure the students fully understand and consequently become aware of the importance of their workplace safety.</w:t>
      </w:r>
    </w:p>
    <w:p w:rsidR="00A9720C" w:rsidRPr="006566D8" w:rsidRDefault="00103908" w:rsidP="00103908">
      <w:pPr>
        <w:tabs>
          <w:tab w:val="left" w:pos="2355"/>
        </w:tabs>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b/>
      </w:r>
    </w:p>
    <w:p w:rsidR="00426992" w:rsidRPr="006566D8" w:rsidRDefault="00426992" w:rsidP="006566D8">
      <w:pPr>
        <w:spacing w:line="480" w:lineRule="auto"/>
        <w:rPr>
          <w:rFonts w:ascii="Times New Roman" w:hAnsi="Times New Roman" w:cs="Times New Roman"/>
          <w:b/>
          <w:sz w:val="24"/>
          <w:szCs w:val="24"/>
          <w:shd w:val="clear" w:color="auto" w:fill="FFFFFF"/>
        </w:rPr>
      </w:pPr>
    </w:p>
    <w:p w:rsidR="006566D8" w:rsidRPr="006566D8" w:rsidRDefault="006566D8" w:rsidP="006566D8">
      <w:pPr>
        <w:spacing w:line="480" w:lineRule="auto"/>
        <w:jc w:val="center"/>
        <w:rPr>
          <w:rFonts w:ascii="Times New Roman" w:hAnsi="Times New Roman" w:cs="Times New Roman"/>
          <w:b/>
          <w:sz w:val="24"/>
          <w:szCs w:val="24"/>
          <w:shd w:val="clear" w:color="auto" w:fill="FFFFFF"/>
        </w:rPr>
      </w:pPr>
    </w:p>
    <w:p w:rsidR="006566D8" w:rsidRPr="006566D8" w:rsidRDefault="006566D8" w:rsidP="006566D8">
      <w:pPr>
        <w:spacing w:line="480" w:lineRule="auto"/>
        <w:jc w:val="center"/>
        <w:rPr>
          <w:rFonts w:ascii="Times New Roman" w:hAnsi="Times New Roman" w:cs="Times New Roman"/>
          <w:b/>
          <w:sz w:val="24"/>
          <w:szCs w:val="24"/>
          <w:shd w:val="clear" w:color="auto" w:fill="FFFFFF"/>
        </w:rPr>
      </w:pPr>
    </w:p>
    <w:p w:rsidR="006566D8" w:rsidRDefault="006566D8" w:rsidP="006566D8">
      <w:pPr>
        <w:spacing w:line="480" w:lineRule="auto"/>
        <w:rPr>
          <w:rFonts w:ascii="Times New Roman" w:hAnsi="Times New Roman" w:cs="Times New Roman"/>
          <w:b/>
          <w:sz w:val="24"/>
          <w:szCs w:val="24"/>
          <w:shd w:val="clear" w:color="auto" w:fill="FFFFFF"/>
        </w:rPr>
      </w:pPr>
    </w:p>
    <w:p w:rsidR="006566D8" w:rsidRPr="006566D8" w:rsidRDefault="006566D8" w:rsidP="006566D8">
      <w:pPr>
        <w:spacing w:line="480" w:lineRule="auto"/>
        <w:rPr>
          <w:rFonts w:ascii="Times New Roman" w:hAnsi="Times New Roman" w:cs="Times New Roman"/>
          <w:b/>
          <w:sz w:val="24"/>
          <w:szCs w:val="24"/>
          <w:shd w:val="clear" w:color="auto" w:fill="FFFFFF"/>
        </w:rPr>
      </w:pPr>
    </w:p>
    <w:p w:rsidR="00A9720C" w:rsidRPr="006566D8" w:rsidRDefault="005730E5" w:rsidP="006566D8">
      <w:pPr>
        <w:spacing w:line="480" w:lineRule="auto"/>
        <w:jc w:val="center"/>
        <w:rPr>
          <w:rFonts w:ascii="Times New Roman" w:hAnsi="Times New Roman" w:cs="Times New Roman"/>
          <w:b/>
          <w:sz w:val="24"/>
          <w:szCs w:val="24"/>
          <w:shd w:val="clear" w:color="auto" w:fill="FFFFFF"/>
        </w:rPr>
      </w:pPr>
      <w:r w:rsidRPr="006566D8">
        <w:rPr>
          <w:rFonts w:ascii="Times New Roman" w:hAnsi="Times New Roman" w:cs="Times New Roman"/>
          <w:b/>
          <w:sz w:val="24"/>
          <w:szCs w:val="24"/>
          <w:shd w:val="clear" w:color="auto" w:fill="FFFFFF"/>
        </w:rPr>
        <w:lastRenderedPageBreak/>
        <w:t>References</w:t>
      </w:r>
    </w:p>
    <w:p w:rsidR="006566D8" w:rsidRPr="006566D8" w:rsidRDefault="006566D8" w:rsidP="006566D8">
      <w:pPr>
        <w:spacing w:line="480" w:lineRule="auto"/>
        <w:ind w:left="720" w:hanging="720"/>
        <w:jc w:val="both"/>
        <w:rPr>
          <w:rFonts w:ascii="Times New Roman" w:hAnsi="Times New Roman" w:cs="Times New Roman"/>
          <w:sz w:val="24"/>
          <w:szCs w:val="24"/>
          <w:shd w:val="clear" w:color="auto" w:fill="FFFFFF"/>
        </w:rPr>
      </w:pPr>
      <w:proofErr w:type="spellStart"/>
      <w:r w:rsidRPr="006566D8">
        <w:rPr>
          <w:rFonts w:ascii="Times New Roman" w:hAnsi="Times New Roman" w:cs="Times New Roman"/>
          <w:sz w:val="24"/>
          <w:szCs w:val="24"/>
          <w:shd w:val="clear" w:color="auto" w:fill="FFFFFF"/>
        </w:rPr>
        <w:t>Barnsteiner</w:t>
      </w:r>
      <w:proofErr w:type="spellEnd"/>
      <w:r w:rsidRPr="006566D8">
        <w:rPr>
          <w:rFonts w:ascii="Times New Roman" w:hAnsi="Times New Roman" w:cs="Times New Roman"/>
          <w:sz w:val="24"/>
          <w:szCs w:val="24"/>
          <w:shd w:val="clear" w:color="auto" w:fill="FFFFFF"/>
        </w:rPr>
        <w:t xml:space="preserve">, J. (2011). </w:t>
      </w:r>
      <w:proofErr w:type="gramStart"/>
      <w:r w:rsidRPr="006566D8">
        <w:rPr>
          <w:rFonts w:ascii="Times New Roman" w:hAnsi="Times New Roman" w:cs="Times New Roman"/>
          <w:sz w:val="24"/>
          <w:szCs w:val="24"/>
          <w:shd w:val="clear" w:color="auto" w:fill="FFFFFF"/>
        </w:rPr>
        <w:t>Teaching the culture of safety.</w:t>
      </w:r>
      <w:proofErr w:type="gramEnd"/>
      <w:r w:rsidRPr="006566D8">
        <w:rPr>
          <w:rFonts w:ascii="Times New Roman" w:hAnsi="Times New Roman" w:cs="Times New Roman"/>
          <w:sz w:val="24"/>
          <w:szCs w:val="24"/>
          <w:shd w:val="clear" w:color="auto" w:fill="FFFFFF"/>
        </w:rPr>
        <w:t> </w:t>
      </w:r>
      <w:proofErr w:type="gramStart"/>
      <w:r w:rsidRPr="006566D8">
        <w:rPr>
          <w:rFonts w:ascii="Times New Roman" w:hAnsi="Times New Roman" w:cs="Times New Roman"/>
          <w:i/>
          <w:iCs/>
          <w:sz w:val="24"/>
          <w:szCs w:val="24"/>
          <w:shd w:val="clear" w:color="auto" w:fill="FFFFFF"/>
        </w:rPr>
        <w:t>The Online Journal of Issues in Nursing</w:t>
      </w:r>
      <w:r w:rsidRPr="006566D8">
        <w:rPr>
          <w:rFonts w:ascii="Times New Roman" w:hAnsi="Times New Roman" w:cs="Times New Roman"/>
          <w:sz w:val="24"/>
          <w:szCs w:val="24"/>
          <w:shd w:val="clear" w:color="auto" w:fill="FFFFFF"/>
        </w:rPr>
        <w:t>, </w:t>
      </w:r>
      <w:r w:rsidRPr="006566D8">
        <w:rPr>
          <w:rFonts w:ascii="Times New Roman" w:hAnsi="Times New Roman" w:cs="Times New Roman"/>
          <w:i/>
          <w:iCs/>
          <w:sz w:val="24"/>
          <w:szCs w:val="24"/>
          <w:shd w:val="clear" w:color="auto" w:fill="FFFFFF"/>
        </w:rPr>
        <w:t>16</w:t>
      </w:r>
      <w:r w:rsidRPr="006566D8">
        <w:rPr>
          <w:rFonts w:ascii="Times New Roman" w:hAnsi="Times New Roman" w:cs="Times New Roman"/>
          <w:sz w:val="24"/>
          <w:szCs w:val="24"/>
          <w:shd w:val="clear" w:color="auto" w:fill="FFFFFF"/>
        </w:rPr>
        <w:t>(3).</w:t>
      </w:r>
      <w:proofErr w:type="gramEnd"/>
    </w:p>
    <w:p w:rsidR="006566D8" w:rsidRPr="006566D8" w:rsidRDefault="006566D8" w:rsidP="006566D8">
      <w:pPr>
        <w:spacing w:line="480" w:lineRule="auto"/>
        <w:ind w:left="720" w:hanging="720"/>
        <w:jc w:val="both"/>
        <w:rPr>
          <w:rFonts w:ascii="Times New Roman" w:hAnsi="Times New Roman" w:cs="Times New Roman"/>
          <w:sz w:val="24"/>
          <w:szCs w:val="24"/>
          <w:shd w:val="clear" w:color="auto" w:fill="FFFFFF"/>
        </w:rPr>
      </w:pPr>
      <w:proofErr w:type="spellStart"/>
      <w:proofErr w:type="gramStart"/>
      <w:r w:rsidRPr="006566D8">
        <w:rPr>
          <w:rFonts w:ascii="Times New Roman" w:hAnsi="Times New Roman" w:cs="Times New Roman"/>
          <w:sz w:val="24"/>
          <w:szCs w:val="24"/>
          <w:shd w:val="clear" w:color="auto" w:fill="FFFFFF"/>
        </w:rPr>
        <w:t>Bastable</w:t>
      </w:r>
      <w:proofErr w:type="spellEnd"/>
      <w:r w:rsidRPr="006566D8">
        <w:rPr>
          <w:rFonts w:ascii="Times New Roman" w:hAnsi="Times New Roman" w:cs="Times New Roman"/>
          <w:sz w:val="24"/>
          <w:szCs w:val="24"/>
          <w:shd w:val="clear" w:color="auto" w:fill="FFFFFF"/>
        </w:rPr>
        <w:t>, S. B. (2017).</w:t>
      </w:r>
      <w:proofErr w:type="gramEnd"/>
      <w:r w:rsidRPr="006566D8">
        <w:rPr>
          <w:rFonts w:ascii="Times New Roman" w:hAnsi="Times New Roman" w:cs="Times New Roman"/>
          <w:sz w:val="24"/>
          <w:szCs w:val="24"/>
          <w:shd w:val="clear" w:color="auto" w:fill="FFFFFF"/>
        </w:rPr>
        <w:t> </w:t>
      </w:r>
      <w:proofErr w:type="gramStart"/>
      <w:r w:rsidRPr="006566D8">
        <w:rPr>
          <w:rFonts w:ascii="Times New Roman" w:hAnsi="Times New Roman" w:cs="Times New Roman"/>
          <w:i/>
          <w:iCs/>
          <w:sz w:val="24"/>
          <w:szCs w:val="24"/>
          <w:shd w:val="clear" w:color="auto" w:fill="FFFFFF"/>
        </w:rPr>
        <w:t>Nurse as educator: Principles of teaching and learning for nursing practice</w:t>
      </w:r>
      <w:r w:rsidRPr="006566D8">
        <w:rPr>
          <w:rFonts w:ascii="Times New Roman" w:hAnsi="Times New Roman" w:cs="Times New Roman"/>
          <w:sz w:val="24"/>
          <w:szCs w:val="24"/>
          <w:shd w:val="clear" w:color="auto" w:fill="FFFFFF"/>
        </w:rPr>
        <w:t>.</w:t>
      </w:r>
      <w:proofErr w:type="gramEnd"/>
      <w:r w:rsidRPr="006566D8">
        <w:rPr>
          <w:rFonts w:ascii="Times New Roman" w:hAnsi="Times New Roman" w:cs="Times New Roman"/>
          <w:sz w:val="24"/>
          <w:szCs w:val="24"/>
          <w:shd w:val="clear" w:color="auto" w:fill="FFFFFF"/>
        </w:rPr>
        <w:t xml:space="preserve"> </w:t>
      </w:r>
      <w:proofErr w:type="gramStart"/>
      <w:r w:rsidRPr="006566D8">
        <w:rPr>
          <w:rFonts w:ascii="Times New Roman" w:hAnsi="Times New Roman" w:cs="Times New Roman"/>
          <w:sz w:val="24"/>
          <w:szCs w:val="24"/>
          <w:shd w:val="clear" w:color="auto" w:fill="FFFFFF"/>
        </w:rPr>
        <w:t>Jones &amp; Bartlett Learning.</w:t>
      </w:r>
      <w:proofErr w:type="gramEnd"/>
    </w:p>
    <w:p w:rsidR="006566D8" w:rsidRPr="006566D8" w:rsidRDefault="006566D8" w:rsidP="006566D8">
      <w:pPr>
        <w:spacing w:line="480" w:lineRule="auto"/>
        <w:ind w:left="720" w:hanging="720"/>
        <w:jc w:val="both"/>
        <w:rPr>
          <w:rFonts w:ascii="Times New Roman" w:hAnsi="Times New Roman" w:cs="Times New Roman"/>
          <w:sz w:val="24"/>
          <w:szCs w:val="24"/>
          <w:shd w:val="clear" w:color="auto" w:fill="FFFFFF"/>
        </w:rPr>
      </w:pPr>
      <w:proofErr w:type="gramStart"/>
      <w:r w:rsidRPr="006566D8">
        <w:rPr>
          <w:rFonts w:ascii="Times New Roman" w:hAnsi="Times New Roman" w:cs="Times New Roman"/>
          <w:sz w:val="24"/>
          <w:szCs w:val="24"/>
          <w:shd w:val="clear" w:color="auto" w:fill="FFFFFF"/>
        </w:rPr>
        <w:t>Billings, D. M., &amp; Halstead, J. A. (2015).</w:t>
      </w:r>
      <w:proofErr w:type="gramEnd"/>
      <w:r w:rsidRPr="006566D8">
        <w:rPr>
          <w:rFonts w:ascii="Times New Roman" w:hAnsi="Times New Roman" w:cs="Times New Roman"/>
          <w:sz w:val="24"/>
          <w:szCs w:val="24"/>
          <w:shd w:val="clear" w:color="auto" w:fill="FFFFFF"/>
        </w:rPr>
        <w:t> </w:t>
      </w:r>
      <w:r w:rsidRPr="006566D8">
        <w:rPr>
          <w:rFonts w:ascii="Times New Roman" w:hAnsi="Times New Roman" w:cs="Times New Roman"/>
          <w:i/>
          <w:iCs/>
          <w:sz w:val="24"/>
          <w:szCs w:val="24"/>
          <w:shd w:val="clear" w:color="auto" w:fill="FFFFFF"/>
        </w:rPr>
        <w:t>Teaching in nursing-e-book: A guide for faculty</w:t>
      </w:r>
      <w:r w:rsidRPr="006566D8">
        <w:rPr>
          <w:rFonts w:ascii="Times New Roman" w:hAnsi="Times New Roman" w:cs="Times New Roman"/>
          <w:sz w:val="24"/>
          <w:szCs w:val="24"/>
          <w:shd w:val="clear" w:color="auto" w:fill="FFFFFF"/>
        </w:rPr>
        <w:t xml:space="preserve">. </w:t>
      </w:r>
      <w:proofErr w:type="gramStart"/>
      <w:r w:rsidRPr="006566D8">
        <w:rPr>
          <w:rFonts w:ascii="Times New Roman" w:hAnsi="Times New Roman" w:cs="Times New Roman"/>
          <w:sz w:val="24"/>
          <w:szCs w:val="24"/>
          <w:shd w:val="clear" w:color="auto" w:fill="FFFFFF"/>
        </w:rPr>
        <w:t>Elsevier Health Sciences.</w:t>
      </w:r>
      <w:proofErr w:type="gramEnd"/>
    </w:p>
    <w:p w:rsidR="006566D8" w:rsidRPr="006566D8" w:rsidRDefault="006566D8" w:rsidP="006566D8">
      <w:pPr>
        <w:spacing w:line="480" w:lineRule="auto"/>
        <w:ind w:left="720" w:hanging="720"/>
        <w:jc w:val="both"/>
        <w:rPr>
          <w:rFonts w:ascii="Times New Roman" w:hAnsi="Times New Roman" w:cs="Times New Roman"/>
          <w:sz w:val="24"/>
          <w:szCs w:val="24"/>
          <w:shd w:val="clear" w:color="auto" w:fill="FFFFFF"/>
        </w:rPr>
      </w:pPr>
      <w:proofErr w:type="spellStart"/>
      <w:r w:rsidRPr="006566D8">
        <w:rPr>
          <w:rFonts w:ascii="Times New Roman" w:hAnsi="Times New Roman" w:cs="Times New Roman"/>
          <w:sz w:val="24"/>
          <w:szCs w:val="24"/>
          <w:shd w:val="clear" w:color="auto" w:fill="FFFFFF"/>
        </w:rPr>
        <w:t>Cronenwett</w:t>
      </w:r>
      <w:proofErr w:type="spellEnd"/>
      <w:r w:rsidRPr="006566D8">
        <w:rPr>
          <w:rFonts w:ascii="Times New Roman" w:hAnsi="Times New Roman" w:cs="Times New Roman"/>
          <w:sz w:val="24"/>
          <w:szCs w:val="24"/>
          <w:shd w:val="clear" w:color="auto" w:fill="FFFFFF"/>
        </w:rPr>
        <w:t xml:space="preserve">, L., Sherwood, G., </w:t>
      </w:r>
      <w:proofErr w:type="spellStart"/>
      <w:r w:rsidRPr="006566D8">
        <w:rPr>
          <w:rFonts w:ascii="Times New Roman" w:hAnsi="Times New Roman" w:cs="Times New Roman"/>
          <w:sz w:val="24"/>
          <w:szCs w:val="24"/>
          <w:shd w:val="clear" w:color="auto" w:fill="FFFFFF"/>
        </w:rPr>
        <w:t>Barnsteiner</w:t>
      </w:r>
      <w:proofErr w:type="spellEnd"/>
      <w:r w:rsidRPr="006566D8">
        <w:rPr>
          <w:rFonts w:ascii="Times New Roman" w:hAnsi="Times New Roman" w:cs="Times New Roman"/>
          <w:sz w:val="24"/>
          <w:szCs w:val="24"/>
          <w:shd w:val="clear" w:color="auto" w:fill="FFFFFF"/>
        </w:rPr>
        <w:t xml:space="preserve">, J., </w:t>
      </w:r>
      <w:proofErr w:type="spellStart"/>
      <w:r w:rsidRPr="006566D8">
        <w:rPr>
          <w:rFonts w:ascii="Times New Roman" w:hAnsi="Times New Roman" w:cs="Times New Roman"/>
          <w:sz w:val="24"/>
          <w:szCs w:val="24"/>
          <w:shd w:val="clear" w:color="auto" w:fill="FFFFFF"/>
        </w:rPr>
        <w:t>Disch</w:t>
      </w:r>
      <w:proofErr w:type="spellEnd"/>
      <w:r w:rsidRPr="006566D8">
        <w:rPr>
          <w:rFonts w:ascii="Times New Roman" w:hAnsi="Times New Roman" w:cs="Times New Roman"/>
          <w:sz w:val="24"/>
          <w:szCs w:val="24"/>
          <w:shd w:val="clear" w:color="auto" w:fill="FFFFFF"/>
        </w:rPr>
        <w:t>, J., Johnson, J., Mitchell, P</w:t>
      </w:r>
      <w:proofErr w:type="gramStart"/>
      <w:r w:rsidRPr="006566D8">
        <w:rPr>
          <w:rFonts w:ascii="Times New Roman" w:hAnsi="Times New Roman" w:cs="Times New Roman"/>
          <w:sz w:val="24"/>
          <w:szCs w:val="24"/>
          <w:shd w:val="clear" w:color="auto" w:fill="FFFFFF"/>
        </w:rPr>
        <w:t>., ...</w:t>
      </w:r>
      <w:proofErr w:type="gramEnd"/>
      <w:r w:rsidRPr="006566D8">
        <w:rPr>
          <w:rFonts w:ascii="Times New Roman" w:hAnsi="Times New Roman" w:cs="Times New Roman"/>
          <w:sz w:val="24"/>
          <w:szCs w:val="24"/>
          <w:shd w:val="clear" w:color="auto" w:fill="FFFFFF"/>
        </w:rPr>
        <w:t xml:space="preserve"> &amp; Warren, J. (2007). </w:t>
      </w:r>
      <w:proofErr w:type="gramStart"/>
      <w:r w:rsidRPr="006566D8">
        <w:rPr>
          <w:rFonts w:ascii="Times New Roman" w:hAnsi="Times New Roman" w:cs="Times New Roman"/>
          <w:sz w:val="24"/>
          <w:szCs w:val="24"/>
          <w:shd w:val="clear" w:color="auto" w:fill="FFFFFF"/>
        </w:rPr>
        <w:t>Quality and safety education for nurses.</w:t>
      </w:r>
      <w:proofErr w:type="gramEnd"/>
      <w:r w:rsidRPr="006566D8">
        <w:rPr>
          <w:rFonts w:ascii="Times New Roman" w:hAnsi="Times New Roman" w:cs="Times New Roman"/>
          <w:sz w:val="24"/>
          <w:szCs w:val="24"/>
          <w:shd w:val="clear" w:color="auto" w:fill="FFFFFF"/>
        </w:rPr>
        <w:t> </w:t>
      </w:r>
      <w:proofErr w:type="gramStart"/>
      <w:r w:rsidRPr="006566D8">
        <w:rPr>
          <w:rFonts w:ascii="Times New Roman" w:hAnsi="Times New Roman" w:cs="Times New Roman"/>
          <w:i/>
          <w:iCs/>
          <w:sz w:val="24"/>
          <w:szCs w:val="24"/>
          <w:shd w:val="clear" w:color="auto" w:fill="FFFFFF"/>
        </w:rPr>
        <w:t>Nursing Outlook</w:t>
      </w:r>
      <w:r w:rsidRPr="006566D8">
        <w:rPr>
          <w:rFonts w:ascii="Times New Roman" w:hAnsi="Times New Roman" w:cs="Times New Roman"/>
          <w:sz w:val="24"/>
          <w:szCs w:val="24"/>
          <w:shd w:val="clear" w:color="auto" w:fill="FFFFFF"/>
        </w:rPr>
        <w:t>, </w:t>
      </w:r>
      <w:r w:rsidRPr="006566D8">
        <w:rPr>
          <w:rFonts w:ascii="Times New Roman" w:hAnsi="Times New Roman" w:cs="Times New Roman"/>
          <w:i/>
          <w:iCs/>
          <w:sz w:val="24"/>
          <w:szCs w:val="24"/>
          <w:shd w:val="clear" w:color="auto" w:fill="FFFFFF"/>
        </w:rPr>
        <w:t>55</w:t>
      </w:r>
      <w:r w:rsidRPr="006566D8">
        <w:rPr>
          <w:rFonts w:ascii="Times New Roman" w:hAnsi="Times New Roman" w:cs="Times New Roman"/>
          <w:sz w:val="24"/>
          <w:szCs w:val="24"/>
          <w:shd w:val="clear" w:color="auto" w:fill="FFFFFF"/>
        </w:rPr>
        <w:t>(3), 122-131.</w:t>
      </w:r>
      <w:proofErr w:type="gramEnd"/>
    </w:p>
    <w:sectPr w:rsidR="006566D8" w:rsidRPr="006566D8" w:rsidSect="00A972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0E5" w:rsidRDefault="005730E5">
      <w:pPr>
        <w:spacing w:after="0" w:line="240" w:lineRule="auto"/>
      </w:pPr>
      <w:r>
        <w:separator/>
      </w:r>
    </w:p>
  </w:endnote>
  <w:endnote w:type="continuationSeparator" w:id="0">
    <w:p w:rsidR="005730E5" w:rsidRDefault="00573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0E5" w:rsidRDefault="005730E5">
      <w:pPr>
        <w:spacing w:after="0" w:line="240" w:lineRule="auto"/>
      </w:pPr>
      <w:r>
        <w:separator/>
      </w:r>
    </w:p>
  </w:footnote>
  <w:footnote w:type="continuationSeparator" w:id="0">
    <w:p w:rsidR="005730E5" w:rsidRDefault="005730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5052"/>
      <w:docPartObj>
        <w:docPartGallery w:val="Page Numbers (Top of Page)"/>
        <w:docPartUnique/>
      </w:docPartObj>
    </w:sdtPr>
    <w:sdtEndPr/>
    <w:sdtContent>
      <w:p w:rsidR="00A9720C" w:rsidRDefault="005730E5">
        <w:pPr>
          <w:pStyle w:val="Header"/>
          <w:jc w:val="right"/>
        </w:pPr>
        <w:r w:rsidRPr="00A9720C">
          <w:rPr>
            <w:rFonts w:ascii="Times New Roman" w:hAnsi="Times New Roman" w:cs="Times New Roman"/>
            <w:sz w:val="24"/>
          </w:rPr>
          <w:t xml:space="preserve">SAFETY FOR NURSING STUDENTS </w:t>
        </w:r>
        <w:r>
          <w:rPr>
            <w:rFonts w:ascii="Times New Roman" w:hAnsi="Times New Roman" w:cs="Times New Roman"/>
            <w:sz w:val="24"/>
          </w:rPr>
          <w:t xml:space="preserve">                                                                                     </w:t>
        </w:r>
        <w:r w:rsidR="00426992">
          <w:fldChar w:fldCharType="begin"/>
        </w:r>
        <w:r>
          <w:instrText xml:space="preserve"> PAGE   \* MERGEFORMAT </w:instrText>
        </w:r>
        <w:r w:rsidR="00426992">
          <w:fldChar w:fldCharType="separate"/>
        </w:r>
        <w:r w:rsidR="007466F2">
          <w:rPr>
            <w:noProof/>
          </w:rPr>
          <w:t>2</w:t>
        </w:r>
        <w:r w:rsidR="00426992">
          <w:rPr>
            <w:noProof/>
          </w:rPr>
          <w:fldChar w:fldCharType="end"/>
        </w:r>
      </w:p>
    </w:sdtContent>
  </w:sdt>
  <w:p w:rsidR="00A9720C" w:rsidRDefault="00A972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5050"/>
      <w:docPartObj>
        <w:docPartGallery w:val="Page Numbers (Top of Page)"/>
        <w:docPartUnique/>
      </w:docPartObj>
    </w:sdtPr>
    <w:sdtEndPr/>
    <w:sdtContent>
      <w:p w:rsidR="00A9720C" w:rsidRPr="00A9720C" w:rsidRDefault="005730E5" w:rsidP="00A9720C">
        <w:pPr>
          <w:pStyle w:val="Header"/>
          <w:rPr>
            <w:rFonts w:ascii="Times New Roman" w:hAnsi="Times New Roman" w:cs="Times New Roman"/>
            <w:sz w:val="24"/>
          </w:rPr>
        </w:pPr>
        <w:r w:rsidRPr="00A9720C">
          <w:rPr>
            <w:rFonts w:ascii="Times New Roman" w:hAnsi="Times New Roman" w:cs="Times New Roman"/>
            <w:sz w:val="24"/>
          </w:rPr>
          <w:t xml:space="preserve">Running Head: SAFETY FOR NURSING STUDENTS </w:t>
        </w:r>
      </w:p>
      <w:p w:rsidR="00A9720C" w:rsidRDefault="00426992">
        <w:pPr>
          <w:pStyle w:val="Header"/>
          <w:jc w:val="right"/>
        </w:pPr>
        <w:r>
          <w:fldChar w:fldCharType="begin"/>
        </w:r>
        <w:r w:rsidR="005730E5">
          <w:instrText xml:space="preserve"> PAGE   \* MERGEFORMAT </w:instrText>
        </w:r>
        <w:r>
          <w:fldChar w:fldCharType="separate"/>
        </w:r>
        <w:r w:rsidR="007466F2">
          <w:rPr>
            <w:noProof/>
          </w:rPr>
          <w:t>1</w:t>
        </w:r>
        <w:r>
          <w:rPr>
            <w:noProof/>
          </w:rPr>
          <w:fldChar w:fldCharType="end"/>
        </w:r>
      </w:p>
    </w:sdtContent>
  </w:sdt>
  <w:p w:rsidR="00A9720C" w:rsidRDefault="00A97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00F"/>
    <w:rsid w:val="0006760B"/>
    <w:rsid w:val="000B74CD"/>
    <w:rsid w:val="000E2204"/>
    <w:rsid w:val="00103908"/>
    <w:rsid w:val="00127317"/>
    <w:rsid w:val="00191419"/>
    <w:rsid w:val="00246A4A"/>
    <w:rsid w:val="00384DD3"/>
    <w:rsid w:val="004011E3"/>
    <w:rsid w:val="00426992"/>
    <w:rsid w:val="00456298"/>
    <w:rsid w:val="004E790B"/>
    <w:rsid w:val="005349AB"/>
    <w:rsid w:val="00551183"/>
    <w:rsid w:val="00564781"/>
    <w:rsid w:val="005730E5"/>
    <w:rsid w:val="00596F9F"/>
    <w:rsid w:val="005B100F"/>
    <w:rsid w:val="00607409"/>
    <w:rsid w:val="006566D8"/>
    <w:rsid w:val="0074268B"/>
    <w:rsid w:val="007466F2"/>
    <w:rsid w:val="007644D5"/>
    <w:rsid w:val="007E7ABD"/>
    <w:rsid w:val="00871EBE"/>
    <w:rsid w:val="008764E8"/>
    <w:rsid w:val="008F7F3F"/>
    <w:rsid w:val="009028F6"/>
    <w:rsid w:val="009B2737"/>
    <w:rsid w:val="00A9720C"/>
    <w:rsid w:val="00AE4294"/>
    <w:rsid w:val="00C90015"/>
    <w:rsid w:val="00CE3080"/>
    <w:rsid w:val="00DB51A1"/>
    <w:rsid w:val="00DF04AD"/>
    <w:rsid w:val="00DF6D43"/>
    <w:rsid w:val="00EC35B9"/>
    <w:rsid w:val="00F57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1183"/>
    <w:rPr>
      <w:color w:val="0000FF"/>
      <w:u w:val="single"/>
    </w:rPr>
  </w:style>
  <w:style w:type="paragraph" w:styleId="Header">
    <w:name w:val="header"/>
    <w:basedOn w:val="Normal"/>
    <w:link w:val="HeaderChar"/>
    <w:uiPriority w:val="99"/>
    <w:unhideWhenUsed/>
    <w:rsid w:val="00A97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20C"/>
  </w:style>
  <w:style w:type="paragraph" w:styleId="Footer">
    <w:name w:val="footer"/>
    <w:basedOn w:val="Normal"/>
    <w:link w:val="FooterChar"/>
    <w:uiPriority w:val="99"/>
    <w:semiHidden/>
    <w:unhideWhenUsed/>
    <w:rsid w:val="00A972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720C"/>
  </w:style>
  <w:style w:type="paragraph" w:styleId="BalloonText">
    <w:name w:val="Balloon Text"/>
    <w:basedOn w:val="Normal"/>
    <w:link w:val="BalloonTextChar"/>
    <w:uiPriority w:val="99"/>
    <w:semiHidden/>
    <w:unhideWhenUsed/>
    <w:rsid w:val="00A97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2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1183"/>
    <w:rPr>
      <w:color w:val="0000FF"/>
      <w:u w:val="single"/>
    </w:rPr>
  </w:style>
  <w:style w:type="paragraph" w:styleId="Header">
    <w:name w:val="header"/>
    <w:basedOn w:val="Normal"/>
    <w:link w:val="HeaderChar"/>
    <w:uiPriority w:val="99"/>
    <w:unhideWhenUsed/>
    <w:rsid w:val="00A97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20C"/>
  </w:style>
  <w:style w:type="paragraph" w:styleId="Footer">
    <w:name w:val="footer"/>
    <w:basedOn w:val="Normal"/>
    <w:link w:val="FooterChar"/>
    <w:uiPriority w:val="99"/>
    <w:semiHidden/>
    <w:unhideWhenUsed/>
    <w:rsid w:val="00A972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720C"/>
  </w:style>
  <w:style w:type="paragraph" w:styleId="BalloonText">
    <w:name w:val="Balloon Text"/>
    <w:basedOn w:val="Normal"/>
    <w:link w:val="BalloonTextChar"/>
    <w:uiPriority w:val="99"/>
    <w:semiHidden/>
    <w:unhideWhenUsed/>
    <w:rsid w:val="00A97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2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2019-12-15T19:24:00Z</dcterms:created>
  <dcterms:modified xsi:type="dcterms:W3CDTF">2019-12-15T19:24:00Z</dcterms:modified>
</cp:coreProperties>
</file>